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4"/>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3113"/>
        <w:gridCol w:w="720"/>
        <w:gridCol w:w="4763"/>
      </w:tblGrid>
      <w:tr w:rsidR="00BF7CA9" w:rsidTr="00BF7CA9">
        <w:trPr>
          <w:trHeight w:val="270"/>
        </w:trPr>
        <w:tc>
          <w:tcPr>
            <w:tcW w:w="2194" w:type="dxa"/>
            <w:vMerge w:val="restart"/>
            <w:vAlign w:val="bottom"/>
          </w:tcPr>
          <w:p w:rsidR="00BF7CA9" w:rsidRDefault="005310D1" w:rsidP="00BF7CA9">
            <w:pPr>
              <w:pStyle w:val="ConferenceName"/>
              <w:jc w:val="center"/>
              <w:rPr>
                <w:rFonts w:asciiTheme="majorHAnsi" w:hAnsiTheme="majorHAnsi"/>
                <w:sz w:val="24"/>
                <w:lang w:eastAsia="ja-JP"/>
              </w:rPr>
            </w:pPr>
            <w:r w:rsidRPr="005310D1">
              <w:rPr>
                <w:noProof/>
              </w:rPr>
              <w:drawing>
                <wp:inline distT="0" distB="0" distL="0" distR="0" wp14:anchorId="598A1E4B" wp14:editId="53C32091">
                  <wp:extent cx="1256030" cy="72771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727710"/>
                          </a:xfrm>
                          <a:prstGeom prst="rect">
                            <a:avLst/>
                          </a:prstGeom>
                        </pic:spPr>
                      </pic:pic>
                    </a:graphicData>
                  </a:graphic>
                </wp:inline>
              </w:drawing>
            </w:r>
          </w:p>
        </w:tc>
        <w:tc>
          <w:tcPr>
            <w:tcW w:w="3113" w:type="dxa"/>
            <w:vMerge w:val="restart"/>
            <w:tcBorders>
              <w:right w:val="single" w:sz="18" w:space="0" w:color="FFFFFF" w:themeColor="background1"/>
            </w:tcBorders>
            <w:vAlign w:val="bottom"/>
          </w:tcPr>
          <w:p w:rsidR="00BF7CA9" w:rsidRDefault="00BF7CA9" w:rsidP="00A20064">
            <w:pPr>
              <w:pStyle w:val="Title"/>
              <w:jc w:val="center"/>
              <w:rPr>
                <w:b/>
                <w:sz w:val="40"/>
              </w:rPr>
            </w:pPr>
            <w:r>
              <w:rPr>
                <w:b/>
                <w:sz w:val="40"/>
              </w:rPr>
              <w:t>Board</w:t>
            </w:r>
            <w:r w:rsidR="005310D1">
              <w:rPr>
                <w:b/>
                <w:sz w:val="40"/>
              </w:rPr>
              <w:t xml:space="preserve"> Meeting</w:t>
            </w:r>
          </w:p>
          <w:p w:rsidR="00BF7CA9" w:rsidRDefault="00866E4C" w:rsidP="00A20064">
            <w:pPr>
              <w:pStyle w:val="Title"/>
              <w:jc w:val="center"/>
              <w:rPr>
                <w:b/>
                <w:sz w:val="40"/>
              </w:rPr>
            </w:pPr>
            <w:r>
              <w:rPr>
                <w:b/>
                <w:sz w:val="40"/>
              </w:rPr>
              <w:t>Minutes</w:t>
            </w:r>
          </w:p>
          <w:p w:rsidR="00BF7CA9" w:rsidRPr="00A20064" w:rsidRDefault="00866E4C" w:rsidP="000C60B3">
            <w:pPr>
              <w:spacing w:after="160"/>
              <w:jc w:val="center"/>
              <w:rPr>
                <w:b/>
                <w:color w:val="7F7F7F" w:themeColor="text1" w:themeTint="80"/>
              </w:rPr>
            </w:pPr>
            <w:r>
              <w:rPr>
                <w:b/>
                <w:color w:val="7F7F7F" w:themeColor="text1" w:themeTint="80"/>
                <w:sz w:val="40"/>
                <w:szCs w:val="40"/>
              </w:rPr>
              <w:t>10.17</w:t>
            </w:r>
            <w:r w:rsidR="005310D1">
              <w:rPr>
                <w:b/>
                <w:color w:val="7F7F7F" w:themeColor="text1" w:themeTint="80"/>
                <w:sz w:val="40"/>
                <w:szCs w:val="40"/>
              </w:rPr>
              <w:t>.17</w:t>
            </w:r>
          </w:p>
        </w:tc>
        <w:tc>
          <w:tcPr>
            <w:tcW w:w="5483" w:type="dxa"/>
            <w:gridSpan w:val="2"/>
            <w:tcBorders>
              <w:top w:val="single" w:sz="18" w:space="0" w:color="FFFFFF" w:themeColor="background1"/>
              <w:left w:val="single" w:sz="18" w:space="0" w:color="FFFFFF" w:themeColor="background1"/>
              <w:bottom w:val="single" w:sz="18" w:space="0" w:color="2E74B5" w:themeColor="accent1" w:themeShade="BF"/>
              <w:right w:val="single" w:sz="18" w:space="0" w:color="FFFFFF" w:themeColor="background1"/>
            </w:tcBorders>
            <w:vAlign w:val="center"/>
          </w:tcPr>
          <w:p w:rsidR="00BF7CA9" w:rsidRPr="00DA4B6A" w:rsidRDefault="00BF7CA9" w:rsidP="00BF7CA9">
            <w:pPr>
              <w:pStyle w:val="ConferenceName"/>
              <w:rPr>
                <w:rFonts w:asciiTheme="majorHAnsi" w:hAnsiTheme="majorHAnsi"/>
                <w:sz w:val="24"/>
                <w:lang w:eastAsia="ja-JP"/>
              </w:rPr>
            </w:pPr>
            <w:r w:rsidRPr="00A20064">
              <w:rPr>
                <w:rFonts w:asciiTheme="majorHAnsi" w:hAnsiTheme="majorHAnsi"/>
                <w:sz w:val="28"/>
                <w:lang w:eastAsia="ja-JP"/>
              </w:rPr>
              <w:t>CTE:</w:t>
            </w:r>
            <w:r>
              <w:rPr>
                <w:rFonts w:asciiTheme="majorHAnsi" w:hAnsiTheme="majorHAnsi"/>
                <w:sz w:val="28"/>
                <w:lang w:eastAsia="ja-JP"/>
              </w:rPr>
              <w:t xml:space="preserve"> </w:t>
            </w:r>
            <w:r w:rsidRPr="00A20064">
              <w:rPr>
                <w:rFonts w:asciiTheme="majorHAnsi" w:hAnsiTheme="majorHAnsi"/>
                <w:sz w:val="28"/>
                <w:lang w:eastAsia="ja-JP"/>
              </w:rPr>
              <w:t>Learning that Works for Iowa</w:t>
            </w:r>
          </w:p>
        </w:tc>
      </w:tr>
      <w:tr w:rsidR="00BF7CA9" w:rsidTr="00BF7CA9">
        <w:trPr>
          <w:trHeight w:val="287"/>
        </w:trPr>
        <w:tc>
          <w:tcPr>
            <w:tcW w:w="2194" w:type="dxa"/>
            <w:vMerge/>
            <w:vAlign w:val="center"/>
          </w:tcPr>
          <w:p w:rsidR="00A20064"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Default="00A20064" w:rsidP="00A20064">
            <w:pPr>
              <w:jc w:val="center"/>
              <w:rPr>
                <w:rFonts w:ascii="Calibri" w:hAnsi="Calibri"/>
              </w:rPr>
            </w:pPr>
          </w:p>
        </w:tc>
        <w:tc>
          <w:tcPr>
            <w:tcW w:w="720" w:type="dxa"/>
            <w:tcBorders>
              <w:top w:val="single" w:sz="18" w:space="0" w:color="FFFFFF" w:themeColor="background1"/>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Pr>
                <w:rFonts w:ascii="Calibri" w:hAnsi="Calibri"/>
              </w:rPr>
              <w:t>IAAE</w:t>
            </w:r>
          </w:p>
        </w:tc>
        <w:tc>
          <w:tcPr>
            <w:tcW w:w="4763" w:type="dxa"/>
            <w:tcBorders>
              <w:top w:val="single" w:sz="18" w:space="0" w:color="2E74B5" w:themeColor="accent1" w:themeShade="BF"/>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Association of Agricultural Educators</w:t>
            </w:r>
          </w:p>
        </w:tc>
      </w:tr>
      <w:tr w:rsidR="00BF7CA9" w:rsidTr="00BF7CA9">
        <w:trPr>
          <w:trHeight w:val="280"/>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IBEA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Business Education Association</w:t>
            </w:r>
          </w:p>
        </w:tc>
      </w:tr>
      <w:tr w:rsidR="00BF7CA9" w:rsidTr="00BF7CA9">
        <w:trPr>
          <w:trHeight w:val="261"/>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IFCSE</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rPr>
                <w:rFonts w:ascii="Calibri" w:hAnsi="Calibri"/>
              </w:rPr>
            </w:pPr>
            <w:r w:rsidRPr="00DA4B6A">
              <w:rPr>
                <w:rFonts w:ascii="Calibri" w:hAnsi="Calibri"/>
              </w:rPr>
              <w:t>Iowa Family &amp; Consumer Sciences Educators</w:t>
            </w:r>
          </w:p>
        </w:tc>
      </w:tr>
      <w:tr w:rsidR="00BF7CA9" w:rsidTr="00BF7CA9">
        <w:trPr>
          <w:trHeight w:val="249"/>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IHEA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Health Educators Association</w:t>
            </w:r>
          </w:p>
        </w:tc>
      </w:tr>
      <w:tr w:rsidR="00BF7CA9" w:rsidTr="00BF7CA9">
        <w:trPr>
          <w:trHeight w:val="254"/>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bottom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IITEA</w:t>
            </w:r>
          </w:p>
        </w:tc>
        <w:tc>
          <w:tcPr>
            <w:tcW w:w="4763" w:type="dxa"/>
            <w:tcBorders>
              <w:left w:val="single" w:sz="18" w:space="0" w:color="2E74B5" w:themeColor="accent1" w:themeShade="BF"/>
              <w:bottom w:val="single" w:sz="18" w:space="0" w:color="FFFFFF" w:themeColor="background1"/>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Industrial Technology Educators Association</w:t>
            </w:r>
          </w:p>
        </w:tc>
      </w:tr>
    </w:tbl>
    <w:p w:rsidR="000C60B3" w:rsidRDefault="000C60B3" w:rsidP="000C60B3"/>
    <w:p w:rsidR="000C60B3" w:rsidRDefault="000C60B3" w:rsidP="000C60B3">
      <w:r>
        <w:t xml:space="preserve">Present:  Sandy Warning, Sandy Miller, Greg Kepner, Brad Colton, Lisa </w:t>
      </w:r>
      <w:proofErr w:type="spellStart"/>
      <w:r>
        <w:t>Stange</w:t>
      </w:r>
      <w:proofErr w:type="spellEnd"/>
      <w:r>
        <w:t xml:space="preserve">, Kelli Flack, Teri Peterson, Courtney </w:t>
      </w:r>
      <w:proofErr w:type="spellStart"/>
      <w:r>
        <w:t>Teghtmeyer</w:t>
      </w:r>
      <w:proofErr w:type="spellEnd"/>
      <w:r>
        <w:t xml:space="preserve">, Laura Van </w:t>
      </w:r>
      <w:proofErr w:type="spellStart"/>
      <w:r>
        <w:t>Waardhuizen</w:t>
      </w:r>
      <w:proofErr w:type="spellEnd"/>
      <w:r>
        <w:t>, Courtney May.</w:t>
      </w:r>
    </w:p>
    <w:p w:rsidR="000C60B3" w:rsidRDefault="000C60B3" w:rsidP="000C60B3">
      <w:r>
        <w:t>Approve minutes of previous meeting. Moved by Courtney T. Brad seconded. Motion approved.</w:t>
      </w:r>
    </w:p>
    <w:p w:rsidR="000C60B3" w:rsidRDefault="000C60B3" w:rsidP="000C60B3">
      <w:r>
        <w:t>Treasurer’s report was reviewed. Sandy reported that the 2016-2017 audit is complete and there were no major comments.</w:t>
      </w:r>
    </w:p>
    <w:p w:rsidR="000C60B3" w:rsidRDefault="000C60B3" w:rsidP="000C60B3">
      <w:pPr>
        <w:spacing w:after="120"/>
      </w:pPr>
      <w:r>
        <w:t xml:space="preserve">Sandy Miller presented the Executive Director report (attached). </w:t>
      </w:r>
    </w:p>
    <w:p w:rsidR="000C60B3" w:rsidRDefault="000C60B3" w:rsidP="000C60B3">
      <w:pPr>
        <w:spacing w:after="120"/>
      </w:pPr>
      <w:r>
        <w:t>Discussion if we should look into unification.  Sandy will look into it and share at our next meeting.</w:t>
      </w:r>
    </w:p>
    <w:p w:rsidR="000C60B3" w:rsidRDefault="000C60B3" w:rsidP="000C60B3">
      <w:r>
        <w:t>Courtney May – Ag division has 12-13 members going to NAAE and ACTE in December.  Looking for feedback as to how other divisions keep records and track members, conferences, etc.  FCS shared they have a paid conference coordinator that passes dues on to the treasurer who is a volunteer.   IBEA has an executive secretary who is in charge of memberships that gets a $500 a year stipend.</w:t>
      </w:r>
    </w:p>
    <w:p w:rsidR="000C60B3" w:rsidRDefault="000C60B3" w:rsidP="000C60B3">
      <w:r>
        <w:t xml:space="preserve">Sandy Warning – IBEA conference is Oct 22 and 23 – big conference!  Looking forward to it. </w:t>
      </w:r>
      <w:proofErr w:type="spellStart"/>
      <w:r>
        <w:t>Quickbooks</w:t>
      </w:r>
      <w:proofErr w:type="spellEnd"/>
      <w:r>
        <w:t xml:space="preserve"> was donated.  She did not have to purchase it!</w:t>
      </w:r>
    </w:p>
    <w:p w:rsidR="000C60B3" w:rsidRDefault="000C60B3" w:rsidP="000C60B3">
      <w:pPr>
        <w:spacing w:after="0"/>
      </w:pPr>
      <w:r>
        <w:t xml:space="preserve">Courtney </w:t>
      </w:r>
      <w:proofErr w:type="spellStart"/>
      <w:r>
        <w:t>Teghtmeyer</w:t>
      </w:r>
      <w:proofErr w:type="spellEnd"/>
      <w:r>
        <w:t xml:space="preserve"> – </w:t>
      </w:r>
      <w:proofErr w:type="gramStart"/>
      <w:r>
        <w:t>IFCSE  Working</w:t>
      </w:r>
      <w:proofErr w:type="gramEnd"/>
      <w:r>
        <w:t xml:space="preserve"> on Student applications for FCS and August conference</w:t>
      </w:r>
    </w:p>
    <w:p w:rsidR="000C60B3" w:rsidRDefault="000C60B3" w:rsidP="000C60B3">
      <w:r>
        <w:br/>
        <w:t>Teri Peterson – Health – looking into how to incorporate their simulation group for the summer conference</w:t>
      </w:r>
    </w:p>
    <w:p w:rsidR="000C60B3" w:rsidRDefault="000C60B3" w:rsidP="000C60B3">
      <w:r>
        <w:t xml:space="preserve">Greg Kepner – </w:t>
      </w:r>
      <w:proofErr w:type="spellStart"/>
      <w:r>
        <w:t>Ind</w:t>
      </w:r>
      <w:proofErr w:type="spellEnd"/>
      <w:r>
        <w:t xml:space="preserve"> Tech no report</w:t>
      </w:r>
    </w:p>
    <w:p w:rsidR="000C60B3" w:rsidRDefault="000C60B3" w:rsidP="000C60B3">
      <w:r>
        <w:t>NPS still need 3 people.  Lisa will send out messages the end of month as a reminder to get the names in soon.</w:t>
      </w:r>
    </w:p>
    <w:p w:rsidR="000C60B3" w:rsidRDefault="000C60B3" w:rsidP="000C60B3">
      <w:r>
        <w:t>CTE Presidential Scholars – have 12 nominations so far.  Health is getting two nominees finishing up their forms.  Lisa will open the folders for judging this week and let the scorers know when the last two are entered.  The goal is to have them scored and decided by Oct 29 so Lisa can get them to the Director the 30</w:t>
      </w:r>
      <w:r w:rsidRPr="008235AF">
        <w:rPr>
          <w:vertAlign w:val="superscript"/>
        </w:rPr>
        <w:t>th</w:t>
      </w:r>
      <w:r>
        <w:t>.</w:t>
      </w:r>
    </w:p>
    <w:p w:rsidR="000C60B3" w:rsidRDefault="000C60B3" w:rsidP="000C60B3">
      <w:r>
        <w:t>We want people to pay memberships by Nov. 8</w:t>
      </w:r>
      <w:r w:rsidRPr="008235AF">
        <w:rPr>
          <w:vertAlign w:val="superscript"/>
        </w:rPr>
        <w:t>th</w:t>
      </w:r>
      <w:r>
        <w:t xml:space="preserve"> so they can vote in the election this year for Region III.</w:t>
      </w:r>
    </w:p>
    <w:p w:rsidR="000C60B3" w:rsidRDefault="000C60B3" w:rsidP="000C60B3">
      <w:r>
        <w:t xml:space="preserve">Policy and By Laws discussion – ACTE is willing to have someone look at our bylaws and see how we can streamline them to work for us.  Our strategic plan and program of work are the same and our committee structure needs some tweaking.  Everyone was in </w:t>
      </w:r>
      <w:r>
        <w:t xml:space="preserve">agreement that ACTE look at our bylaws and policies. </w:t>
      </w:r>
    </w:p>
    <w:p w:rsidR="000C60B3" w:rsidRDefault="000C60B3" w:rsidP="000C60B3">
      <w:r>
        <w:t>Sandy asked for approval for a pullup banner for our advocacy events. Cost is about $150-200.  Brad moved we purchase one Teri 2</w:t>
      </w:r>
      <w:r w:rsidRPr="008235AF">
        <w:rPr>
          <w:vertAlign w:val="superscript"/>
        </w:rPr>
        <w:t>nd</w:t>
      </w:r>
      <w:r>
        <w:t>.  Approved.</w:t>
      </w:r>
    </w:p>
    <w:p w:rsidR="000C60B3" w:rsidRDefault="000C60B3" w:rsidP="000C60B3">
      <w:r>
        <w:t>Meeting adjourned at 5:02.</w:t>
      </w:r>
    </w:p>
    <w:p w:rsidR="000C60B3" w:rsidRDefault="000C60B3" w:rsidP="000C60B3">
      <w:r>
        <w:t>Respectfully submitted,</w:t>
      </w:r>
    </w:p>
    <w:p w:rsidR="000C60B3" w:rsidRDefault="000C60B3" w:rsidP="000C60B3">
      <w:r>
        <w:t xml:space="preserve">Lisa </w:t>
      </w:r>
      <w:proofErr w:type="spellStart"/>
      <w:r>
        <w:t>Stange</w:t>
      </w:r>
      <w:proofErr w:type="spellEnd"/>
      <w:r>
        <w:t xml:space="preserve"> (with Sandy Warning</w:t>
      </w:r>
      <w:r w:rsidR="00660668">
        <w:t>’</w:t>
      </w:r>
      <w:bookmarkStart w:id="0" w:name="_GoBack"/>
      <w:bookmarkEnd w:id="0"/>
      <w:r>
        <w:t>s help!)</w:t>
      </w:r>
    </w:p>
    <w:p w:rsidR="00805EF9" w:rsidRDefault="00805EF9" w:rsidP="00A20064"/>
    <w:p w:rsidR="00660668" w:rsidRDefault="00660668" w:rsidP="00A20064"/>
    <w:p w:rsidR="00660668" w:rsidRDefault="00660668" w:rsidP="00A20064"/>
    <w:tbl>
      <w:tblPr>
        <w:tblStyle w:val="TableGrid"/>
        <w:tblpPr w:leftFromText="180" w:rightFromText="180" w:vertAnchor="page" w:horzAnchor="margin" w:tblpY="254"/>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3113"/>
        <w:gridCol w:w="720"/>
        <w:gridCol w:w="4763"/>
      </w:tblGrid>
      <w:tr w:rsidR="00660668" w:rsidTr="00FB78BE">
        <w:trPr>
          <w:trHeight w:val="270"/>
        </w:trPr>
        <w:tc>
          <w:tcPr>
            <w:tcW w:w="2194" w:type="dxa"/>
            <w:vMerge w:val="restart"/>
            <w:vAlign w:val="bottom"/>
          </w:tcPr>
          <w:p w:rsidR="00660668" w:rsidRDefault="00660668" w:rsidP="00FB78BE">
            <w:pPr>
              <w:pStyle w:val="ConferenceName"/>
              <w:jc w:val="center"/>
              <w:rPr>
                <w:rFonts w:asciiTheme="majorHAnsi" w:hAnsiTheme="majorHAnsi"/>
                <w:sz w:val="24"/>
                <w:lang w:eastAsia="ja-JP"/>
              </w:rPr>
            </w:pPr>
            <w:r w:rsidRPr="005310D1">
              <w:rPr>
                <w:noProof/>
              </w:rPr>
              <w:lastRenderedPageBreak/>
              <w:drawing>
                <wp:inline distT="0" distB="0" distL="0" distR="0" wp14:anchorId="2C802A99" wp14:editId="4BEF066C">
                  <wp:extent cx="1256030" cy="7277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727710"/>
                          </a:xfrm>
                          <a:prstGeom prst="rect">
                            <a:avLst/>
                          </a:prstGeom>
                        </pic:spPr>
                      </pic:pic>
                    </a:graphicData>
                  </a:graphic>
                </wp:inline>
              </w:drawing>
            </w:r>
          </w:p>
        </w:tc>
        <w:tc>
          <w:tcPr>
            <w:tcW w:w="3113" w:type="dxa"/>
            <w:vMerge w:val="restart"/>
            <w:tcBorders>
              <w:right w:val="single" w:sz="18" w:space="0" w:color="FFFFFF" w:themeColor="background1"/>
            </w:tcBorders>
            <w:vAlign w:val="bottom"/>
          </w:tcPr>
          <w:p w:rsidR="00660668" w:rsidRDefault="00660668" w:rsidP="00FB78BE">
            <w:pPr>
              <w:pStyle w:val="Title"/>
              <w:jc w:val="center"/>
              <w:rPr>
                <w:b/>
                <w:sz w:val="40"/>
              </w:rPr>
            </w:pPr>
            <w:r>
              <w:rPr>
                <w:b/>
                <w:sz w:val="40"/>
              </w:rPr>
              <w:t>Executive Director Report</w:t>
            </w:r>
          </w:p>
          <w:p w:rsidR="00660668" w:rsidRPr="00A20064" w:rsidRDefault="00660668" w:rsidP="00FB78BE">
            <w:pPr>
              <w:jc w:val="center"/>
              <w:rPr>
                <w:b/>
                <w:color w:val="7F7F7F" w:themeColor="text1" w:themeTint="80"/>
              </w:rPr>
            </w:pPr>
            <w:r>
              <w:rPr>
                <w:b/>
                <w:color w:val="7F7F7F" w:themeColor="text1" w:themeTint="80"/>
                <w:sz w:val="40"/>
                <w:szCs w:val="40"/>
              </w:rPr>
              <w:t>10.17.17</w:t>
            </w:r>
          </w:p>
        </w:tc>
        <w:tc>
          <w:tcPr>
            <w:tcW w:w="5483" w:type="dxa"/>
            <w:gridSpan w:val="2"/>
            <w:tcBorders>
              <w:top w:val="single" w:sz="18" w:space="0" w:color="FFFFFF" w:themeColor="background1"/>
              <w:left w:val="single" w:sz="18" w:space="0" w:color="FFFFFF" w:themeColor="background1"/>
              <w:bottom w:val="single" w:sz="18" w:space="0" w:color="2E74B5" w:themeColor="accent1" w:themeShade="BF"/>
              <w:right w:val="single" w:sz="18" w:space="0" w:color="FFFFFF" w:themeColor="background1"/>
            </w:tcBorders>
            <w:vAlign w:val="center"/>
          </w:tcPr>
          <w:p w:rsidR="00660668" w:rsidRPr="00DA4B6A" w:rsidRDefault="00660668" w:rsidP="00FB78BE">
            <w:pPr>
              <w:pStyle w:val="ConferenceName"/>
              <w:rPr>
                <w:rFonts w:asciiTheme="majorHAnsi" w:hAnsiTheme="majorHAnsi"/>
                <w:sz w:val="24"/>
                <w:lang w:eastAsia="ja-JP"/>
              </w:rPr>
            </w:pPr>
            <w:r w:rsidRPr="00A20064">
              <w:rPr>
                <w:rFonts w:asciiTheme="majorHAnsi" w:hAnsiTheme="majorHAnsi"/>
                <w:sz w:val="28"/>
                <w:lang w:eastAsia="ja-JP"/>
              </w:rPr>
              <w:t>CTE:</w:t>
            </w:r>
            <w:r>
              <w:rPr>
                <w:rFonts w:asciiTheme="majorHAnsi" w:hAnsiTheme="majorHAnsi"/>
                <w:sz w:val="28"/>
                <w:lang w:eastAsia="ja-JP"/>
              </w:rPr>
              <w:t xml:space="preserve"> </w:t>
            </w:r>
            <w:r w:rsidRPr="00A20064">
              <w:rPr>
                <w:rFonts w:asciiTheme="majorHAnsi" w:hAnsiTheme="majorHAnsi"/>
                <w:sz w:val="28"/>
                <w:lang w:eastAsia="ja-JP"/>
              </w:rPr>
              <w:t>Learning that Works for Iowa</w:t>
            </w:r>
          </w:p>
        </w:tc>
      </w:tr>
      <w:tr w:rsidR="00660668" w:rsidTr="00FB78BE">
        <w:trPr>
          <w:trHeight w:val="287"/>
        </w:trPr>
        <w:tc>
          <w:tcPr>
            <w:tcW w:w="2194" w:type="dxa"/>
            <w:vMerge/>
            <w:vAlign w:val="center"/>
          </w:tcPr>
          <w:p w:rsidR="00660668" w:rsidRDefault="00660668" w:rsidP="00FB78BE">
            <w:pPr>
              <w:jc w:val="center"/>
              <w:rPr>
                <w:rFonts w:ascii="Calibri" w:hAnsi="Calibri"/>
              </w:rPr>
            </w:pPr>
          </w:p>
        </w:tc>
        <w:tc>
          <w:tcPr>
            <w:tcW w:w="3113" w:type="dxa"/>
            <w:vMerge/>
            <w:tcBorders>
              <w:right w:val="single" w:sz="18" w:space="0" w:color="FFFFFF" w:themeColor="background1"/>
            </w:tcBorders>
            <w:vAlign w:val="center"/>
          </w:tcPr>
          <w:p w:rsidR="00660668" w:rsidRDefault="00660668" w:rsidP="00FB78BE">
            <w:pPr>
              <w:jc w:val="center"/>
              <w:rPr>
                <w:rFonts w:ascii="Calibri" w:hAnsi="Calibri"/>
              </w:rPr>
            </w:pPr>
          </w:p>
        </w:tc>
        <w:tc>
          <w:tcPr>
            <w:tcW w:w="720" w:type="dxa"/>
            <w:tcBorders>
              <w:top w:val="single" w:sz="18" w:space="0" w:color="FFFFFF" w:themeColor="background1"/>
              <w:left w:val="single" w:sz="18" w:space="0" w:color="FFFFFF" w:themeColor="background1"/>
              <w:right w:val="single" w:sz="18" w:space="0" w:color="2E74B5" w:themeColor="accent1" w:themeShade="BF"/>
            </w:tcBorders>
            <w:vAlign w:val="center"/>
          </w:tcPr>
          <w:p w:rsidR="00660668" w:rsidRPr="00DA4B6A" w:rsidRDefault="00660668" w:rsidP="00FB78BE">
            <w:pPr>
              <w:rPr>
                <w:rFonts w:ascii="Calibri" w:hAnsi="Calibri"/>
              </w:rPr>
            </w:pPr>
            <w:r>
              <w:rPr>
                <w:rFonts w:ascii="Calibri" w:hAnsi="Calibri"/>
              </w:rPr>
              <w:t>IAAE</w:t>
            </w:r>
          </w:p>
        </w:tc>
        <w:tc>
          <w:tcPr>
            <w:tcW w:w="4763" w:type="dxa"/>
            <w:tcBorders>
              <w:top w:val="single" w:sz="18" w:space="0" w:color="2E74B5" w:themeColor="accent1" w:themeShade="BF"/>
              <w:left w:val="single" w:sz="18" w:space="0" w:color="2E74B5" w:themeColor="accent1" w:themeShade="BF"/>
              <w:right w:val="single" w:sz="18" w:space="0" w:color="FFFFFF" w:themeColor="background1"/>
            </w:tcBorders>
            <w:vAlign w:val="center"/>
          </w:tcPr>
          <w:p w:rsidR="00660668" w:rsidRPr="00DA4B6A" w:rsidRDefault="00660668" w:rsidP="00FB78BE">
            <w:pPr>
              <w:pStyle w:val="ConferenceName"/>
              <w:rPr>
                <w:rFonts w:eastAsiaTheme="minorHAnsi" w:cstheme="minorBidi"/>
                <w:b w:val="0"/>
                <w:sz w:val="22"/>
                <w:szCs w:val="22"/>
              </w:rPr>
            </w:pPr>
            <w:r w:rsidRPr="00DA4B6A">
              <w:rPr>
                <w:rFonts w:eastAsiaTheme="minorHAnsi" w:cstheme="minorBidi"/>
                <w:b w:val="0"/>
                <w:sz w:val="22"/>
                <w:szCs w:val="22"/>
              </w:rPr>
              <w:t>Iowa Association of Agricultural Educators</w:t>
            </w:r>
          </w:p>
        </w:tc>
      </w:tr>
      <w:tr w:rsidR="00660668" w:rsidTr="00FB78BE">
        <w:trPr>
          <w:trHeight w:val="280"/>
        </w:trPr>
        <w:tc>
          <w:tcPr>
            <w:tcW w:w="2194" w:type="dxa"/>
            <w:vMerge/>
            <w:vAlign w:val="center"/>
          </w:tcPr>
          <w:p w:rsidR="00660668" w:rsidRPr="00DA4B6A" w:rsidRDefault="00660668" w:rsidP="00FB78BE">
            <w:pPr>
              <w:jc w:val="center"/>
              <w:rPr>
                <w:rFonts w:ascii="Calibri" w:hAnsi="Calibri"/>
              </w:rPr>
            </w:pPr>
          </w:p>
        </w:tc>
        <w:tc>
          <w:tcPr>
            <w:tcW w:w="3113" w:type="dxa"/>
            <w:vMerge/>
            <w:tcBorders>
              <w:right w:val="single" w:sz="18" w:space="0" w:color="FFFFFF" w:themeColor="background1"/>
            </w:tcBorders>
            <w:vAlign w:val="center"/>
          </w:tcPr>
          <w:p w:rsidR="00660668" w:rsidRPr="00DA4B6A" w:rsidRDefault="00660668" w:rsidP="00FB78BE">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660668" w:rsidRPr="00DA4B6A" w:rsidRDefault="00660668" w:rsidP="00FB78BE">
            <w:pPr>
              <w:rPr>
                <w:rFonts w:ascii="Calibri" w:hAnsi="Calibri"/>
              </w:rPr>
            </w:pPr>
            <w:r w:rsidRPr="00DA4B6A">
              <w:rPr>
                <w:rFonts w:ascii="Calibri" w:hAnsi="Calibri"/>
              </w:rPr>
              <w:t>IBEA</w:t>
            </w:r>
          </w:p>
        </w:tc>
        <w:tc>
          <w:tcPr>
            <w:tcW w:w="4763" w:type="dxa"/>
            <w:tcBorders>
              <w:left w:val="single" w:sz="18" w:space="0" w:color="2E74B5" w:themeColor="accent1" w:themeShade="BF"/>
              <w:right w:val="single" w:sz="18" w:space="0" w:color="FFFFFF" w:themeColor="background1"/>
            </w:tcBorders>
            <w:vAlign w:val="center"/>
          </w:tcPr>
          <w:p w:rsidR="00660668" w:rsidRPr="00DA4B6A" w:rsidRDefault="00660668" w:rsidP="00FB78BE">
            <w:pPr>
              <w:pStyle w:val="ConferenceName"/>
              <w:rPr>
                <w:rFonts w:eastAsiaTheme="minorHAnsi" w:cstheme="minorBidi"/>
                <w:b w:val="0"/>
                <w:sz w:val="22"/>
                <w:szCs w:val="22"/>
              </w:rPr>
            </w:pPr>
            <w:r w:rsidRPr="00DA4B6A">
              <w:rPr>
                <w:rFonts w:eastAsiaTheme="minorHAnsi" w:cstheme="minorBidi"/>
                <w:b w:val="0"/>
                <w:sz w:val="22"/>
                <w:szCs w:val="22"/>
              </w:rPr>
              <w:t>Iowa Business Education Association</w:t>
            </w:r>
          </w:p>
        </w:tc>
      </w:tr>
      <w:tr w:rsidR="00660668" w:rsidTr="00FB78BE">
        <w:trPr>
          <w:trHeight w:val="261"/>
        </w:trPr>
        <w:tc>
          <w:tcPr>
            <w:tcW w:w="2194" w:type="dxa"/>
            <w:vMerge/>
            <w:vAlign w:val="center"/>
          </w:tcPr>
          <w:p w:rsidR="00660668" w:rsidRPr="00DA4B6A" w:rsidRDefault="00660668" w:rsidP="00FB78BE">
            <w:pPr>
              <w:jc w:val="center"/>
              <w:rPr>
                <w:rFonts w:ascii="Calibri" w:hAnsi="Calibri"/>
              </w:rPr>
            </w:pPr>
          </w:p>
        </w:tc>
        <w:tc>
          <w:tcPr>
            <w:tcW w:w="3113" w:type="dxa"/>
            <w:vMerge/>
            <w:tcBorders>
              <w:right w:val="single" w:sz="18" w:space="0" w:color="FFFFFF" w:themeColor="background1"/>
            </w:tcBorders>
            <w:vAlign w:val="center"/>
          </w:tcPr>
          <w:p w:rsidR="00660668" w:rsidRPr="00DA4B6A" w:rsidRDefault="00660668" w:rsidP="00FB78BE">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660668" w:rsidRPr="00DA4B6A" w:rsidRDefault="00660668" w:rsidP="00FB78BE">
            <w:pPr>
              <w:rPr>
                <w:rFonts w:ascii="Calibri" w:hAnsi="Calibri"/>
              </w:rPr>
            </w:pPr>
            <w:r w:rsidRPr="00DA4B6A">
              <w:rPr>
                <w:rFonts w:ascii="Calibri" w:hAnsi="Calibri"/>
              </w:rPr>
              <w:t>IFCSE</w:t>
            </w:r>
          </w:p>
        </w:tc>
        <w:tc>
          <w:tcPr>
            <w:tcW w:w="4763" w:type="dxa"/>
            <w:tcBorders>
              <w:left w:val="single" w:sz="18" w:space="0" w:color="2E74B5" w:themeColor="accent1" w:themeShade="BF"/>
              <w:right w:val="single" w:sz="18" w:space="0" w:color="FFFFFF" w:themeColor="background1"/>
            </w:tcBorders>
            <w:vAlign w:val="center"/>
          </w:tcPr>
          <w:p w:rsidR="00660668" w:rsidRPr="00DA4B6A" w:rsidRDefault="00660668" w:rsidP="00FB78BE">
            <w:pPr>
              <w:rPr>
                <w:rFonts w:ascii="Calibri" w:hAnsi="Calibri"/>
              </w:rPr>
            </w:pPr>
            <w:r w:rsidRPr="00DA4B6A">
              <w:rPr>
                <w:rFonts w:ascii="Calibri" w:hAnsi="Calibri"/>
              </w:rPr>
              <w:t>Iowa Family &amp; Consumer Sciences Educators</w:t>
            </w:r>
          </w:p>
        </w:tc>
      </w:tr>
      <w:tr w:rsidR="00660668" w:rsidTr="00FB78BE">
        <w:trPr>
          <w:trHeight w:val="249"/>
        </w:trPr>
        <w:tc>
          <w:tcPr>
            <w:tcW w:w="2194" w:type="dxa"/>
            <w:vMerge/>
            <w:vAlign w:val="center"/>
          </w:tcPr>
          <w:p w:rsidR="00660668" w:rsidRPr="00DA4B6A" w:rsidRDefault="00660668" w:rsidP="00FB78BE">
            <w:pPr>
              <w:jc w:val="center"/>
              <w:rPr>
                <w:rFonts w:ascii="Calibri" w:hAnsi="Calibri"/>
              </w:rPr>
            </w:pPr>
          </w:p>
        </w:tc>
        <w:tc>
          <w:tcPr>
            <w:tcW w:w="3113" w:type="dxa"/>
            <w:vMerge/>
            <w:tcBorders>
              <w:right w:val="single" w:sz="18" w:space="0" w:color="FFFFFF" w:themeColor="background1"/>
            </w:tcBorders>
            <w:vAlign w:val="center"/>
          </w:tcPr>
          <w:p w:rsidR="00660668" w:rsidRPr="00DA4B6A" w:rsidRDefault="00660668" w:rsidP="00FB78BE">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660668" w:rsidRPr="00DA4B6A" w:rsidRDefault="00660668" w:rsidP="00FB78BE">
            <w:pPr>
              <w:rPr>
                <w:rFonts w:ascii="Calibri" w:hAnsi="Calibri"/>
              </w:rPr>
            </w:pPr>
            <w:r w:rsidRPr="00DA4B6A">
              <w:rPr>
                <w:rFonts w:ascii="Calibri" w:hAnsi="Calibri"/>
              </w:rPr>
              <w:t>IHEA</w:t>
            </w:r>
          </w:p>
        </w:tc>
        <w:tc>
          <w:tcPr>
            <w:tcW w:w="4763" w:type="dxa"/>
            <w:tcBorders>
              <w:left w:val="single" w:sz="18" w:space="0" w:color="2E74B5" w:themeColor="accent1" w:themeShade="BF"/>
              <w:right w:val="single" w:sz="18" w:space="0" w:color="FFFFFF" w:themeColor="background1"/>
            </w:tcBorders>
            <w:vAlign w:val="center"/>
          </w:tcPr>
          <w:p w:rsidR="00660668" w:rsidRPr="00DA4B6A" w:rsidRDefault="00660668" w:rsidP="00FB78BE">
            <w:pPr>
              <w:pStyle w:val="ConferenceName"/>
              <w:rPr>
                <w:rFonts w:eastAsiaTheme="minorHAnsi" w:cstheme="minorBidi"/>
                <w:b w:val="0"/>
                <w:sz w:val="22"/>
                <w:szCs w:val="22"/>
              </w:rPr>
            </w:pPr>
            <w:r w:rsidRPr="00DA4B6A">
              <w:rPr>
                <w:rFonts w:eastAsiaTheme="minorHAnsi" w:cstheme="minorBidi"/>
                <w:b w:val="0"/>
                <w:sz w:val="22"/>
                <w:szCs w:val="22"/>
              </w:rPr>
              <w:t>Iowa Health Educators Association</w:t>
            </w:r>
          </w:p>
        </w:tc>
      </w:tr>
      <w:tr w:rsidR="00660668" w:rsidTr="00FB78BE">
        <w:trPr>
          <w:trHeight w:val="254"/>
        </w:trPr>
        <w:tc>
          <w:tcPr>
            <w:tcW w:w="2194" w:type="dxa"/>
            <w:vMerge/>
            <w:vAlign w:val="center"/>
          </w:tcPr>
          <w:p w:rsidR="00660668" w:rsidRPr="00DA4B6A" w:rsidRDefault="00660668" w:rsidP="00FB78BE">
            <w:pPr>
              <w:jc w:val="center"/>
              <w:rPr>
                <w:rFonts w:ascii="Calibri" w:hAnsi="Calibri"/>
              </w:rPr>
            </w:pPr>
          </w:p>
        </w:tc>
        <w:tc>
          <w:tcPr>
            <w:tcW w:w="3113" w:type="dxa"/>
            <w:vMerge/>
            <w:tcBorders>
              <w:right w:val="single" w:sz="18" w:space="0" w:color="FFFFFF" w:themeColor="background1"/>
            </w:tcBorders>
            <w:vAlign w:val="center"/>
          </w:tcPr>
          <w:p w:rsidR="00660668" w:rsidRPr="00DA4B6A" w:rsidRDefault="00660668" w:rsidP="00FB78BE">
            <w:pPr>
              <w:jc w:val="center"/>
              <w:rPr>
                <w:rFonts w:ascii="Calibri" w:hAnsi="Calibri"/>
              </w:rPr>
            </w:pPr>
          </w:p>
        </w:tc>
        <w:tc>
          <w:tcPr>
            <w:tcW w:w="720" w:type="dxa"/>
            <w:tcBorders>
              <w:left w:val="single" w:sz="18" w:space="0" w:color="FFFFFF" w:themeColor="background1"/>
              <w:bottom w:val="single" w:sz="18" w:space="0" w:color="FFFFFF" w:themeColor="background1"/>
              <w:right w:val="single" w:sz="18" w:space="0" w:color="2E74B5" w:themeColor="accent1" w:themeShade="BF"/>
            </w:tcBorders>
            <w:vAlign w:val="center"/>
          </w:tcPr>
          <w:p w:rsidR="00660668" w:rsidRPr="00DA4B6A" w:rsidRDefault="00660668" w:rsidP="00FB78BE">
            <w:pPr>
              <w:rPr>
                <w:rFonts w:ascii="Calibri" w:hAnsi="Calibri"/>
              </w:rPr>
            </w:pPr>
            <w:r w:rsidRPr="00DA4B6A">
              <w:rPr>
                <w:rFonts w:ascii="Calibri" w:hAnsi="Calibri"/>
              </w:rPr>
              <w:t>IITEA</w:t>
            </w:r>
          </w:p>
        </w:tc>
        <w:tc>
          <w:tcPr>
            <w:tcW w:w="4763" w:type="dxa"/>
            <w:tcBorders>
              <w:left w:val="single" w:sz="18" w:space="0" w:color="2E74B5" w:themeColor="accent1" w:themeShade="BF"/>
              <w:bottom w:val="single" w:sz="18" w:space="0" w:color="FFFFFF" w:themeColor="background1"/>
              <w:right w:val="single" w:sz="18" w:space="0" w:color="FFFFFF" w:themeColor="background1"/>
            </w:tcBorders>
            <w:vAlign w:val="center"/>
          </w:tcPr>
          <w:p w:rsidR="00660668" w:rsidRPr="00DA4B6A" w:rsidRDefault="00660668" w:rsidP="00FB78BE">
            <w:pPr>
              <w:pStyle w:val="ConferenceName"/>
              <w:rPr>
                <w:rFonts w:eastAsiaTheme="minorHAnsi" w:cstheme="minorBidi"/>
                <w:b w:val="0"/>
                <w:sz w:val="22"/>
                <w:szCs w:val="22"/>
              </w:rPr>
            </w:pPr>
            <w:r w:rsidRPr="00DA4B6A">
              <w:rPr>
                <w:rFonts w:eastAsiaTheme="minorHAnsi" w:cstheme="minorBidi"/>
                <w:b w:val="0"/>
                <w:sz w:val="22"/>
                <w:szCs w:val="22"/>
              </w:rPr>
              <w:t>Iowa Industrial Technology Educators Association</w:t>
            </w:r>
          </w:p>
        </w:tc>
      </w:tr>
    </w:tbl>
    <w:p w:rsidR="00660668" w:rsidRPr="003A1C7C" w:rsidRDefault="00660668" w:rsidP="00660668">
      <w:pPr>
        <w:rPr>
          <w:rFonts w:asciiTheme="majorHAnsi" w:hAnsiTheme="majorHAnsi" w:cs="Arial"/>
          <w:shd w:val="clear" w:color="auto" w:fill="FFFFFF"/>
        </w:rPr>
      </w:pPr>
    </w:p>
    <w:p w:rsidR="00660668" w:rsidRDefault="00660668" w:rsidP="00660668">
      <w:r w:rsidRPr="002362F3">
        <w:rPr>
          <w:rFonts w:asciiTheme="majorHAnsi" w:hAnsiTheme="majorHAnsi" w:cs="Arial"/>
          <w:b/>
          <w:shd w:val="clear" w:color="auto" w:fill="FFFFFF"/>
        </w:rPr>
        <w:t>1.</w:t>
      </w:r>
      <w:r>
        <w:rPr>
          <w:rFonts w:asciiTheme="majorHAnsi" w:hAnsiTheme="majorHAnsi" w:cs="Arial"/>
          <w:shd w:val="clear" w:color="auto" w:fill="FFFFFF"/>
        </w:rPr>
        <w:t xml:space="preserve"> </w:t>
      </w:r>
      <w:r w:rsidRPr="000054F6">
        <w:rPr>
          <w:rFonts w:asciiTheme="majorHAnsi" w:hAnsiTheme="majorHAnsi" w:cs="Arial"/>
          <w:b/>
          <w:shd w:val="clear" w:color="auto" w:fill="FFFFFF"/>
        </w:rPr>
        <w:t>Board of Directors Directory</w:t>
      </w:r>
      <w:r>
        <w:rPr>
          <w:rFonts w:asciiTheme="majorHAnsi" w:hAnsiTheme="majorHAnsi" w:cs="Arial"/>
          <w:shd w:val="clear" w:color="auto" w:fill="FFFFFF"/>
        </w:rPr>
        <w:t xml:space="preserve"> was updated with names and contact information and sent to board.</w:t>
      </w:r>
    </w:p>
    <w:p w:rsidR="00660668" w:rsidRDefault="00660668" w:rsidP="00660668">
      <w:pPr>
        <w:rPr>
          <w:rFonts w:asciiTheme="majorHAnsi" w:hAnsiTheme="majorHAnsi"/>
          <w:b/>
        </w:rPr>
      </w:pPr>
      <w:r>
        <w:rPr>
          <w:rFonts w:asciiTheme="majorHAnsi" w:hAnsiTheme="majorHAnsi"/>
          <w:b/>
        </w:rPr>
        <w:t>2. Iowa ACTE Conference</w:t>
      </w:r>
    </w:p>
    <w:p w:rsidR="00660668" w:rsidRPr="00270A3B" w:rsidRDefault="00660668" w:rsidP="00660668">
      <w:pPr>
        <w:rPr>
          <w:rFonts w:asciiTheme="majorHAnsi" w:hAnsiTheme="majorHAnsi"/>
        </w:rPr>
      </w:pPr>
      <w:r>
        <w:rPr>
          <w:rFonts w:asciiTheme="majorHAnsi" w:hAnsiTheme="majorHAnsi"/>
        </w:rPr>
        <w:t xml:space="preserve">It was a success! 153 Delegates; 26 sessions; 17 paying exhibitors with 19 tables; 6 non-profit exhibitors; Exhibitor BINGO cards with prizes given; 3 sponsors – the Department of Education, </w:t>
      </w:r>
      <w:proofErr w:type="spellStart"/>
      <w:r>
        <w:rPr>
          <w:rFonts w:asciiTheme="majorHAnsi" w:hAnsiTheme="majorHAnsi"/>
        </w:rPr>
        <w:t>Kuder</w:t>
      </w:r>
      <w:proofErr w:type="spellEnd"/>
      <w:r>
        <w:rPr>
          <w:rFonts w:asciiTheme="majorHAnsi" w:hAnsiTheme="majorHAnsi"/>
        </w:rPr>
        <w:t xml:space="preserve"> and 9-1-1 ; awards were presented. ACTE President Elect Rebecca Cox and Cindy Stover, Region III </w:t>
      </w:r>
      <w:proofErr w:type="gramStart"/>
      <w:r>
        <w:rPr>
          <w:rFonts w:asciiTheme="majorHAnsi" w:hAnsiTheme="majorHAnsi"/>
        </w:rPr>
        <w:t>Vice</w:t>
      </w:r>
      <w:proofErr w:type="gramEnd"/>
      <w:r>
        <w:rPr>
          <w:rFonts w:asciiTheme="majorHAnsi" w:hAnsiTheme="majorHAnsi"/>
        </w:rPr>
        <w:t xml:space="preserve"> Pres., attended, brought greetings and gave sessions. We </w:t>
      </w:r>
      <w:r>
        <w:rPr>
          <w:rFonts w:ascii="Tahoma" w:hAnsi="Tahoma" w:cs="Tahoma"/>
          <w:color w:val="000000"/>
          <w:sz w:val="20"/>
          <w:szCs w:val="20"/>
          <w:shd w:val="clear" w:color="auto" w:fill="FFFFFF"/>
        </w:rPr>
        <w:t>cross-promoted membership in concert with conference registrations in result of 49 new or renewal memberships.</w:t>
      </w:r>
    </w:p>
    <w:p w:rsidR="00660668" w:rsidRDefault="00660668" w:rsidP="00660668">
      <w:pPr>
        <w:rPr>
          <w:rFonts w:asciiTheme="majorHAnsi" w:hAnsiTheme="majorHAnsi"/>
          <w:b/>
        </w:rPr>
      </w:pPr>
      <w:r>
        <w:rPr>
          <w:rFonts w:asciiTheme="majorHAnsi" w:hAnsiTheme="majorHAnsi"/>
          <w:b/>
        </w:rPr>
        <w:t xml:space="preserve">3. </w:t>
      </w:r>
      <w:r w:rsidRPr="00B47D6C">
        <w:rPr>
          <w:rFonts w:asciiTheme="majorHAnsi" w:hAnsiTheme="majorHAnsi"/>
          <w:b/>
        </w:rPr>
        <w:t>Quality Association Standards Award</w:t>
      </w:r>
    </w:p>
    <w:p w:rsidR="00660668" w:rsidRPr="00705CF3" w:rsidRDefault="00660668" w:rsidP="00660668">
      <w:pPr>
        <w:rPr>
          <w:rFonts w:asciiTheme="majorHAnsi" w:hAnsiTheme="majorHAnsi"/>
        </w:rPr>
      </w:pPr>
      <w:r w:rsidRPr="00705CF3">
        <w:rPr>
          <w:rFonts w:asciiTheme="majorHAnsi" w:hAnsiTheme="majorHAnsi"/>
        </w:rPr>
        <w:t xml:space="preserve">This optional award application, due October 15, was successfully submitted on October 12. This is a 40+ page application which is meant to provide each state association a way to self-evaluate and improve practice.  </w:t>
      </w:r>
    </w:p>
    <w:p w:rsidR="00660668" w:rsidRDefault="00660668" w:rsidP="00660668">
      <w:pPr>
        <w:rPr>
          <w:rFonts w:asciiTheme="majorHAnsi" w:hAnsiTheme="majorHAnsi"/>
          <w:b/>
        </w:rPr>
      </w:pPr>
      <w:r>
        <w:rPr>
          <w:rFonts w:asciiTheme="majorHAnsi" w:hAnsiTheme="majorHAnsi"/>
          <w:b/>
        </w:rPr>
        <w:t>4. Completed Advocacy</w:t>
      </w:r>
    </w:p>
    <w:p w:rsidR="00660668" w:rsidRPr="00705CF3" w:rsidRDefault="00660668" w:rsidP="00660668">
      <w:pPr>
        <w:pStyle w:val="ListParagraph"/>
        <w:numPr>
          <w:ilvl w:val="0"/>
          <w:numId w:val="3"/>
        </w:numPr>
        <w:shd w:val="clear" w:color="auto" w:fill="FFFFFF"/>
        <w:spacing w:after="0" w:line="240" w:lineRule="auto"/>
        <w:textAlignment w:val="center"/>
        <w:rPr>
          <w:rFonts w:asciiTheme="majorHAnsi" w:eastAsia="Times New Roman" w:hAnsiTheme="majorHAnsi" w:cs="Arial"/>
          <w:color w:val="000000"/>
        </w:rPr>
      </w:pPr>
      <w:r w:rsidRPr="00705CF3">
        <w:rPr>
          <w:rFonts w:asciiTheme="majorHAnsi" w:eastAsia="Times New Roman" w:hAnsiTheme="majorHAnsi" w:cs="Arial"/>
          <w:b/>
          <w:color w:val="000000"/>
        </w:rPr>
        <w:t>ISU</w:t>
      </w:r>
      <w:r w:rsidRPr="00705CF3">
        <w:rPr>
          <w:rFonts w:asciiTheme="majorHAnsi" w:eastAsia="Times New Roman" w:hAnsiTheme="majorHAnsi" w:cs="Arial"/>
          <w:color w:val="000000"/>
        </w:rPr>
        <w:t xml:space="preserve"> – Presentation to ISU on Sept 20 to FCSED students about IACTE/ACTE. </w:t>
      </w:r>
    </w:p>
    <w:p w:rsidR="00660668" w:rsidRPr="00105947" w:rsidRDefault="00660668" w:rsidP="00660668">
      <w:pPr>
        <w:shd w:val="clear" w:color="auto" w:fill="FFFFFF"/>
        <w:spacing w:after="0" w:line="240" w:lineRule="auto"/>
        <w:textAlignment w:val="center"/>
        <w:rPr>
          <w:rFonts w:asciiTheme="majorHAnsi" w:eastAsia="Times New Roman" w:hAnsiTheme="majorHAnsi" w:cs="Arial"/>
          <w:color w:val="000000"/>
        </w:rPr>
      </w:pPr>
    </w:p>
    <w:p w:rsidR="00660668" w:rsidRPr="00472ED7" w:rsidRDefault="00660668" w:rsidP="00660668">
      <w:pPr>
        <w:rPr>
          <w:rFonts w:asciiTheme="majorHAnsi" w:hAnsiTheme="majorHAnsi"/>
        </w:rPr>
      </w:pPr>
      <w:r>
        <w:rPr>
          <w:rFonts w:asciiTheme="majorHAnsi" w:hAnsiTheme="majorHAnsi"/>
          <w:b/>
        </w:rPr>
        <w:t xml:space="preserve">5. </w:t>
      </w:r>
      <w:r w:rsidRPr="00B47D6C">
        <w:rPr>
          <w:rFonts w:asciiTheme="majorHAnsi" w:hAnsiTheme="majorHAnsi"/>
          <w:b/>
        </w:rPr>
        <w:t xml:space="preserve">Upcoming Advocacy </w:t>
      </w:r>
      <w:r>
        <w:rPr>
          <w:rFonts w:asciiTheme="majorHAnsi" w:hAnsiTheme="majorHAnsi"/>
          <w:b/>
        </w:rPr>
        <w:t xml:space="preserve">Events </w:t>
      </w:r>
      <w:r w:rsidRPr="002841BF">
        <w:rPr>
          <w:rFonts w:asciiTheme="majorHAnsi" w:hAnsiTheme="majorHAnsi"/>
        </w:rPr>
        <w:t xml:space="preserve">Please read the </w:t>
      </w:r>
      <w:r w:rsidRPr="002841BF">
        <w:rPr>
          <w:rFonts w:asciiTheme="majorHAnsi" w:hAnsiTheme="majorHAnsi"/>
          <w:b/>
          <w:i/>
        </w:rPr>
        <w:t>Iowa ACTE Advocacy Event General Information</w:t>
      </w:r>
      <w:r>
        <w:rPr>
          <w:rFonts w:asciiTheme="majorHAnsi" w:hAnsiTheme="majorHAnsi"/>
        </w:rPr>
        <w:t xml:space="preserve"> sheet sent to you for additional details and names of teachers advocating.</w:t>
      </w:r>
    </w:p>
    <w:p w:rsidR="00660668" w:rsidRPr="00705CF3" w:rsidRDefault="00660668" w:rsidP="00660668">
      <w:pPr>
        <w:pStyle w:val="ListParagraph"/>
        <w:numPr>
          <w:ilvl w:val="0"/>
          <w:numId w:val="1"/>
        </w:numPr>
        <w:shd w:val="clear" w:color="auto" w:fill="FFFFFF"/>
        <w:spacing w:after="0" w:line="240" w:lineRule="auto"/>
        <w:textAlignment w:val="center"/>
        <w:rPr>
          <w:rFonts w:asciiTheme="majorHAnsi" w:eastAsia="Times New Roman" w:hAnsiTheme="majorHAnsi" w:cs="Arial"/>
          <w:color w:val="000000"/>
        </w:rPr>
      </w:pPr>
      <w:r w:rsidRPr="00705CF3">
        <w:rPr>
          <w:rFonts w:asciiTheme="majorHAnsi" w:eastAsia="Times New Roman" w:hAnsiTheme="majorHAnsi" w:cs="Arial"/>
          <w:b/>
          <w:color w:val="000000"/>
        </w:rPr>
        <w:t>IBEA</w:t>
      </w:r>
      <w:r w:rsidRPr="00705CF3">
        <w:rPr>
          <w:rFonts w:asciiTheme="majorHAnsi" w:eastAsia="Times New Roman" w:hAnsiTheme="majorHAnsi" w:cs="Arial"/>
          <w:color w:val="000000"/>
        </w:rPr>
        <w:t xml:space="preserve"> – Business division conference: Oct 23</w:t>
      </w:r>
      <w:r w:rsidRPr="00705CF3">
        <w:rPr>
          <w:rFonts w:asciiTheme="majorHAnsi" w:eastAsia="Times New Roman" w:hAnsiTheme="majorHAnsi" w:cs="Arial"/>
          <w:color w:val="000000"/>
          <w:vertAlign w:val="superscript"/>
        </w:rPr>
        <w:t>th</w:t>
      </w:r>
      <w:r w:rsidRPr="00705CF3">
        <w:rPr>
          <w:rFonts w:asciiTheme="majorHAnsi" w:eastAsia="Times New Roman" w:hAnsiTheme="majorHAnsi" w:cs="Arial"/>
          <w:color w:val="000000"/>
        </w:rPr>
        <w:t xml:space="preserve"> at Holiday Inn, Merle Hay Road. I will host the IACTE display and bring greetings to the delegation.</w:t>
      </w:r>
    </w:p>
    <w:p w:rsidR="00660668" w:rsidRPr="0050375E" w:rsidRDefault="00660668" w:rsidP="00660668">
      <w:pPr>
        <w:shd w:val="clear" w:color="auto" w:fill="FFFFFF"/>
        <w:spacing w:after="0" w:line="240" w:lineRule="auto"/>
        <w:textAlignment w:val="center"/>
        <w:rPr>
          <w:rFonts w:asciiTheme="majorHAnsi" w:eastAsia="Times New Roman" w:hAnsiTheme="majorHAnsi" w:cs="Arial"/>
          <w:color w:val="000000"/>
        </w:rPr>
      </w:pPr>
    </w:p>
    <w:p w:rsidR="00660668" w:rsidRPr="00705CF3" w:rsidRDefault="00660668" w:rsidP="00660668">
      <w:pPr>
        <w:pStyle w:val="ListParagraph"/>
        <w:numPr>
          <w:ilvl w:val="0"/>
          <w:numId w:val="1"/>
        </w:numPr>
        <w:rPr>
          <w:rFonts w:asciiTheme="majorHAnsi" w:hAnsiTheme="majorHAnsi" w:cs="Arial"/>
        </w:rPr>
      </w:pPr>
      <w:r w:rsidRPr="00705CF3">
        <w:rPr>
          <w:rFonts w:asciiTheme="majorHAnsi" w:hAnsiTheme="majorHAnsi" w:cs="Arial"/>
          <w:b/>
        </w:rPr>
        <w:t>Iowa School Counselors Conference (ISCA):</w:t>
      </w:r>
      <w:r w:rsidRPr="00705CF3">
        <w:rPr>
          <w:rFonts w:asciiTheme="majorHAnsi" w:hAnsiTheme="majorHAnsi" w:cs="Arial"/>
        </w:rPr>
        <w:t xml:space="preserve">  Nov 6 – 7 at Prairie Meadows Convention Center, Altoona.  </w:t>
      </w:r>
    </w:p>
    <w:p w:rsidR="00660668" w:rsidRDefault="00660668" w:rsidP="00660668">
      <w:pPr>
        <w:ind w:firstLine="720"/>
        <w:rPr>
          <w:rFonts w:asciiTheme="majorHAnsi" w:hAnsiTheme="majorHAnsi" w:cs="Arial"/>
        </w:rPr>
      </w:pPr>
      <w:r>
        <w:rPr>
          <w:rFonts w:asciiTheme="majorHAnsi" w:hAnsiTheme="majorHAnsi" w:cs="Arial"/>
        </w:rPr>
        <w:t>Monday, Nov. 6 Set-up 6:30 – 7:30 a.m., Exhibit Hall Open from 7:30 a.m. – 5:30 p.m.</w:t>
      </w:r>
    </w:p>
    <w:p w:rsidR="00660668" w:rsidRDefault="00660668" w:rsidP="00660668">
      <w:pPr>
        <w:ind w:left="720"/>
        <w:rPr>
          <w:rFonts w:asciiTheme="majorHAnsi" w:hAnsiTheme="majorHAnsi" w:cs="Arial"/>
        </w:rPr>
      </w:pPr>
      <w:r>
        <w:rPr>
          <w:rFonts w:asciiTheme="majorHAnsi" w:hAnsiTheme="majorHAnsi" w:cs="Arial"/>
        </w:rPr>
        <w:t>Tuesday, Nov. 7</w:t>
      </w:r>
      <w:r>
        <w:rPr>
          <w:rFonts w:asciiTheme="majorHAnsi" w:hAnsiTheme="majorHAnsi" w:cs="Arial"/>
          <w:vertAlign w:val="superscript"/>
        </w:rPr>
        <w:t xml:space="preserve"> </w:t>
      </w:r>
      <w:r>
        <w:rPr>
          <w:rFonts w:asciiTheme="majorHAnsi" w:hAnsiTheme="majorHAnsi" w:cs="Arial"/>
        </w:rPr>
        <w:t>Set up 6:30 – 7:30 a.m. Exhibit Hall Open 7:30 – 12:15. We have two teachers (Occ. Therapy and FCS) for Monday and one teacher (photonics) for Tuesday.</w:t>
      </w:r>
    </w:p>
    <w:p w:rsidR="00660668" w:rsidRPr="00705CF3" w:rsidRDefault="00660668" w:rsidP="00660668">
      <w:pPr>
        <w:pStyle w:val="ListParagraph"/>
        <w:numPr>
          <w:ilvl w:val="0"/>
          <w:numId w:val="2"/>
        </w:numPr>
        <w:rPr>
          <w:rFonts w:asciiTheme="majorHAnsi" w:eastAsia="Times New Roman" w:hAnsiTheme="majorHAnsi" w:cs="Arial"/>
          <w:b/>
          <w:color w:val="000000"/>
        </w:rPr>
      </w:pPr>
      <w:r w:rsidRPr="00705CF3">
        <w:rPr>
          <w:rFonts w:asciiTheme="majorHAnsi" w:eastAsia="Times New Roman" w:hAnsiTheme="majorHAnsi" w:cs="Arial"/>
          <w:b/>
          <w:color w:val="000000"/>
        </w:rPr>
        <w:t xml:space="preserve">Iowa Association of School Boards (IASB) conference: </w:t>
      </w:r>
      <w:r w:rsidRPr="00705CF3">
        <w:rPr>
          <w:rFonts w:asciiTheme="majorHAnsi" w:eastAsia="Times New Roman" w:hAnsiTheme="majorHAnsi" w:cs="Arial"/>
          <w:color w:val="000000"/>
        </w:rPr>
        <w:t>Iowa Events Center, Des Moines</w:t>
      </w:r>
    </w:p>
    <w:p w:rsidR="00660668" w:rsidRDefault="00660668" w:rsidP="00660668">
      <w:pPr>
        <w:ind w:firstLine="720"/>
        <w:rPr>
          <w:rFonts w:asciiTheme="majorHAnsi" w:eastAsia="Times New Roman" w:hAnsiTheme="majorHAnsi" w:cs="Arial"/>
          <w:color w:val="000000"/>
        </w:rPr>
      </w:pPr>
      <w:r>
        <w:rPr>
          <w:rFonts w:asciiTheme="majorHAnsi" w:eastAsia="Times New Roman" w:hAnsiTheme="majorHAnsi" w:cs="Arial"/>
          <w:color w:val="000000"/>
        </w:rPr>
        <w:t>November 15</w:t>
      </w:r>
      <w:r w:rsidRPr="000332CB">
        <w:rPr>
          <w:rFonts w:asciiTheme="majorHAnsi" w:eastAsia="Times New Roman" w:hAnsiTheme="majorHAnsi" w:cs="Arial"/>
          <w:color w:val="000000"/>
        </w:rPr>
        <w:t xml:space="preserve">, 3:30 – </w:t>
      </w:r>
      <w:r>
        <w:rPr>
          <w:rFonts w:asciiTheme="majorHAnsi" w:eastAsia="Times New Roman" w:hAnsiTheme="majorHAnsi" w:cs="Arial"/>
          <w:color w:val="000000"/>
        </w:rPr>
        <w:t xml:space="preserve">5:00 with set-up prior to that. (FCS and Ag)  </w:t>
      </w:r>
    </w:p>
    <w:p w:rsidR="00660668" w:rsidRPr="0050375E" w:rsidRDefault="00660668" w:rsidP="00660668">
      <w:pPr>
        <w:ind w:firstLine="720"/>
        <w:rPr>
          <w:rFonts w:asciiTheme="majorHAnsi" w:eastAsia="Times New Roman" w:hAnsiTheme="majorHAnsi" w:cs="Arial"/>
          <w:color w:val="000000"/>
        </w:rPr>
      </w:pPr>
      <w:r w:rsidRPr="000332CB">
        <w:rPr>
          <w:rFonts w:asciiTheme="majorHAnsi" w:eastAsia="Times New Roman" w:hAnsiTheme="majorHAnsi" w:cs="Arial"/>
          <w:color w:val="000000"/>
        </w:rPr>
        <w:t>November 17 9:00 a.m. – 2:00 p.m.</w:t>
      </w:r>
      <w:r>
        <w:rPr>
          <w:rFonts w:asciiTheme="majorHAnsi" w:eastAsia="Times New Roman" w:hAnsiTheme="majorHAnsi" w:cs="Arial"/>
          <w:color w:val="000000"/>
        </w:rPr>
        <w:t xml:space="preserve">, Set-up 8:00 – 9:00.  </w:t>
      </w:r>
      <w:r w:rsidRPr="00105947">
        <w:rPr>
          <w:rFonts w:asciiTheme="majorHAnsi" w:eastAsia="Times New Roman" w:hAnsiTheme="majorHAnsi" w:cs="Arial"/>
          <w:b/>
          <w:color w:val="000000"/>
        </w:rPr>
        <w:t>No volunteers as of now.</w:t>
      </w:r>
    </w:p>
    <w:p w:rsidR="00660668" w:rsidRPr="00705CF3" w:rsidRDefault="00660668" w:rsidP="00660668">
      <w:pPr>
        <w:pStyle w:val="ListParagraph"/>
        <w:numPr>
          <w:ilvl w:val="0"/>
          <w:numId w:val="2"/>
        </w:numPr>
        <w:rPr>
          <w:rFonts w:asciiTheme="majorHAnsi" w:hAnsiTheme="majorHAnsi" w:cs="Arial"/>
        </w:rPr>
      </w:pPr>
      <w:r w:rsidRPr="00705CF3">
        <w:rPr>
          <w:rFonts w:asciiTheme="majorHAnsi" w:hAnsiTheme="majorHAnsi" w:cs="Arial"/>
          <w:b/>
        </w:rPr>
        <w:t>CTE Day at the Capitol:</w:t>
      </w:r>
      <w:r w:rsidRPr="00705CF3">
        <w:rPr>
          <w:rFonts w:asciiTheme="majorHAnsi" w:hAnsiTheme="majorHAnsi" w:cs="Arial"/>
        </w:rPr>
        <w:t xml:space="preserve"> February 7; 9:00 – 3:</w:t>
      </w:r>
      <w:r>
        <w:rPr>
          <w:rFonts w:asciiTheme="majorHAnsi" w:hAnsiTheme="majorHAnsi" w:cs="Arial"/>
        </w:rPr>
        <w:t>00 with set-up prior. So far, 17</w:t>
      </w:r>
      <w:r w:rsidRPr="00705CF3">
        <w:rPr>
          <w:rFonts w:asciiTheme="majorHAnsi" w:hAnsiTheme="majorHAnsi" w:cs="Arial"/>
        </w:rPr>
        <w:t xml:space="preserve"> teachers have committed! Let’s fill the Rotunda with displays from every division! Spread the word in your divisions. Teachers should register with me.</w:t>
      </w:r>
    </w:p>
    <w:p w:rsidR="00660668" w:rsidRDefault="00660668" w:rsidP="00660668">
      <w:pPr>
        <w:rPr>
          <w:rFonts w:asciiTheme="majorHAnsi" w:hAnsiTheme="majorHAnsi" w:cs="Arial"/>
          <w:b/>
        </w:rPr>
      </w:pPr>
      <w:r>
        <w:rPr>
          <w:rFonts w:asciiTheme="majorHAnsi" w:hAnsiTheme="majorHAnsi" w:cs="Arial"/>
          <w:b/>
        </w:rPr>
        <w:t xml:space="preserve">6. </w:t>
      </w:r>
      <w:r w:rsidRPr="0050375E">
        <w:rPr>
          <w:rFonts w:asciiTheme="majorHAnsi" w:hAnsiTheme="majorHAnsi" w:cs="Arial"/>
          <w:b/>
        </w:rPr>
        <w:t>Membership</w:t>
      </w:r>
      <w:r>
        <w:rPr>
          <w:rFonts w:asciiTheme="majorHAnsi" w:hAnsiTheme="majorHAnsi" w:cs="Arial"/>
          <w:b/>
        </w:rPr>
        <w:t xml:space="preserve"> Report</w:t>
      </w:r>
      <w:r w:rsidRPr="0050375E">
        <w:rPr>
          <w:rFonts w:asciiTheme="majorHAnsi" w:hAnsiTheme="majorHAnsi" w:cs="Arial"/>
          <w:b/>
        </w:rPr>
        <w:t xml:space="preserve">: </w:t>
      </w:r>
    </w:p>
    <w:p w:rsidR="00660668" w:rsidRPr="00036B40" w:rsidRDefault="00660668" w:rsidP="00660668">
      <w:pPr>
        <w:rPr>
          <w:rFonts w:asciiTheme="majorHAnsi" w:hAnsiTheme="majorHAnsi" w:cs="Arial"/>
        </w:rPr>
      </w:pPr>
      <w:r>
        <w:rPr>
          <w:rFonts w:asciiTheme="majorHAnsi" w:hAnsiTheme="majorHAnsi" w:cs="Arial"/>
        </w:rPr>
        <w:t>I am</w:t>
      </w:r>
      <w:r w:rsidRPr="00036B40">
        <w:rPr>
          <w:rFonts w:asciiTheme="majorHAnsi" w:hAnsiTheme="majorHAnsi" w:cs="Arial"/>
        </w:rPr>
        <w:t xml:space="preserve"> working with ACTE to share membership lists. </w:t>
      </w:r>
      <w:r>
        <w:rPr>
          <w:rFonts w:asciiTheme="majorHAnsi" w:hAnsiTheme="majorHAnsi" w:cs="Arial"/>
        </w:rPr>
        <w:t>Iowa has</w:t>
      </w:r>
      <w:r>
        <w:rPr>
          <w:rFonts w:ascii="Calibri" w:hAnsi="Calibri"/>
          <w:color w:val="000000"/>
          <w:shd w:val="clear" w:color="auto" w:fill="FFFFFF"/>
        </w:rPr>
        <w:t xml:space="preserve"> 282 current ACTE members with 224 lapsed Iowa members from the last three years. </w:t>
      </w:r>
    </w:p>
    <w:p w:rsidR="00660668" w:rsidRDefault="00660668" w:rsidP="00660668">
      <w:r>
        <w:rPr>
          <w:rFonts w:asciiTheme="majorHAnsi" w:hAnsiTheme="majorHAnsi" w:cs="Arial"/>
        </w:rPr>
        <w:t>Iowa ACTE has 302 Affiliated or Associate memberships plus 55 student memberships as of 10.16.17</w:t>
      </w:r>
    </w:p>
    <w:p w:rsidR="00660668" w:rsidRPr="002841BF" w:rsidRDefault="00660668" w:rsidP="00660668">
      <w:pPr>
        <w:rPr>
          <w:b/>
        </w:rPr>
      </w:pPr>
      <w:r>
        <w:rPr>
          <w:b/>
        </w:rPr>
        <w:t xml:space="preserve">7. </w:t>
      </w:r>
      <w:r w:rsidRPr="002841BF">
        <w:rPr>
          <w:b/>
        </w:rPr>
        <w:t>Board Responsibilities/Training</w:t>
      </w:r>
    </w:p>
    <w:p w:rsidR="00660668" w:rsidRDefault="00660668" w:rsidP="00660668">
      <w:r>
        <w:t xml:space="preserve">Everyone should read through the By-laws and Policies so that we might understand our responsibilities and/or ask questions. Can each person arrange a way to train their successor with a phone call? Email? </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lastRenderedPageBreak/>
        <w:t>8. Website updates:</w:t>
      </w:r>
    </w:p>
    <w:p w:rsidR="00660668" w:rsidRDefault="00660668" w:rsidP="00660668">
      <w:pPr>
        <w:rPr>
          <w:rFonts w:asciiTheme="majorHAnsi" w:hAnsiTheme="majorHAnsi" w:cs="Arial"/>
          <w:shd w:val="clear" w:color="auto" w:fill="FFFFFF"/>
        </w:rPr>
      </w:pPr>
      <w:r w:rsidRPr="00C97B92">
        <w:rPr>
          <w:rFonts w:asciiTheme="majorHAnsi" w:hAnsiTheme="majorHAnsi" w:cs="Arial"/>
          <w:shd w:val="clear" w:color="auto" w:fill="FFFFFF"/>
        </w:rPr>
        <w:t xml:space="preserve">2017-2018 Board of Directors and Executive Committee names and </w:t>
      </w:r>
      <w:r>
        <w:rPr>
          <w:rFonts w:asciiTheme="majorHAnsi" w:hAnsiTheme="majorHAnsi" w:cs="Arial"/>
          <w:shd w:val="clear" w:color="auto" w:fill="FFFFFF"/>
        </w:rPr>
        <w:t>contact information</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CTE Presidential Scholars Information for Iowa ACTE</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Presidential Scholar Nomination Form</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Presidential Scholar Rubric</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 xml:space="preserve">2017-2018 IACTE Membership Form </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Board Meeting Minutes May 16, 2017 and July 10, 2017</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Committee names updated for 2017-2018 of awards committee</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9</w:t>
      </w:r>
      <w:r w:rsidRPr="00C97B92">
        <w:rPr>
          <w:rFonts w:asciiTheme="majorHAnsi" w:hAnsiTheme="majorHAnsi" w:cs="Arial"/>
          <w:b/>
          <w:shd w:val="clear" w:color="auto" w:fill="FFFFFF"/>
        </w:rPr>
        <w:t>. E-blasts</w:t>
      </w:r>
      <w:r>
        <w:rPr>
          <w:rFonts w:asciiTheme="majorHAnsi" w:hAnsiTheme="majorHAnsi" w:cs="Arial"/>
          <w:b/>
          <w:shd w:val="clear" w:color="auto" w:fill="FFFFFF"/>
        </w:rPr>
        <w:t xml:space="preserve"> sent to all members</w:t>
      </w:r>
    </w:p>
    <w:p w:rsidR="00660668" w:rsidRDefault="00660668" w:rsidP="00660668">
      <w:pPr>
        <w:rPr>
          <w:rFonts w:asciiTheme="majorHAnsi" w:hAnsiTheme="majorHAnsi" w:cs="Arial"/>
          <w:shd w:val="clear" w:color="auto" w:fill="FFFFFF"/>
        </w:rPr>
      </w:pPr>
      <w:r w:rsidRPr="00C97B92">
        <w:rPr>
          <w:rFonts w:asciiTheme="majorHAnsi" w:hAnsiTheme="majorHAnsi" w:cs="Arial"/>
          <w:shd w:val="clear" w:color="auto" w:fill="FFFFFF"/>
        </w:rPr>
        <w:t xml:space="preserve">CTE </w:t>
      </w:r>
      <w:r>
        <w:rPr>
          <w:rFonts w:asciiTheme="majorHAnsi" w:hAnsiTheme="majorHAnsi" w:cs="Arial"/>
          <w:shd w:val="clear" w:color="auto" w:fill="FFFFFF"/>
        </w:rPr>
        <w:t>Presidential Scholar nomination information letter, nomination form and rubric were sent.</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Region III session proposal information was sent.</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10</w:t>
      </w:r>
      <w:r w:rsidRPr="003A1C7C">
        <w:rPr>
          <w:rFonts w:asciiTheme="majorHAnsi" w:hAnsiTheme="majorHAnsi" w:cs="Arial"/>
          <w:b/>
          <w:shd w:val="clear" w:color="auto" w:fill="FFFFFF"/>
        </w:rPr>
        <w:t>. ACTE Career Tech VISION</w:t>
      </w:r>
    </w:p>
    <w:p w:rsidR="00660668" w:rsidRPr="003A1C7C" w:rsidRDefault="00660668" w:rsidP="00660668">
      <w:pPr>
        <w:rPr>
          <w:rFonts w:asciiTheme="majorHAnsi" w:hAnsiTheme="majorHAnsi" w:cs="Arial"/>
          <w:shd w:val="clear" w:color="auto" w:fill="FFFFFF"/>
        </w:rPr>
      </w:pPr>
      <w:r w:rsidRPr="003A1C7C">
        <w:rPr>
          <w:rFonts w:asciiTheme="majorHAnsi" w:hAnsiTheme="majorHAnsi" w:cs="Arial"/>
          <w:shd w:val="clear" w:color="auto" w:fill="FFFFFF"/>
        </w:rPr>
        <w:t>Voting Delegates</w:t>
      </w:r>
      <w:r>
        <w:rPr>
          <w:rFonts w:asciiTheme="majorHAnsi" w:hAnsiTheme="majorHAnsi" w:cs="Arial"/>
          <w:shd w:val="clear" w:color="auto" w:fill="FFFFFF"/>
        </w:rPr>
        <w:t xml:space="preserve"> were registered. Leadership breakfast delegates were registered. </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11. Represented Iowa ACTE on FCS Program Management Committee</w:t>
      </w:r>
    </w:p>
    <w:p w:rsidR="00660668" w:rsidRDefault="00660668" w:rsidP="00660668">
      <w:pPr>
        <w:rPr>
          <w:rFonts w:asciiTheme="majorHAnsi" w:hAnsiTheme="majorHAnsi" w:cs="Arial"/>
          <w:shd w:val="clear" w:color="auto" w:fill="FFFFFF"/>
        </w:rPr>
      </w:pPr>
      <w:r>
        <w:rPr>
          <w:rFonts w:asciiTheme="majorHAnsi" w:hAnsiTheme="majorHAnsi" w:cs="Arial"/>
          <w:shd w:val="clear" w:color="auto" w:fill="FFFFFF"/>
        </w:rPr>
        <w:t>Gave report on what Iowa ACTE has been doing.</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12. Region III “Report to the Board” Report due Oct 20</w:t>
      </w:r>
    </w:p>
    <w:p w:rsidR="00660668" w:rsidRDefault="00660668" w:rsidP="00660668">
      <w:pPr>
        <w:rPr>
          <w:rFonts w:asciiTheme="majorHAnsi" w:hAnsiTheme="majorHAnsi" w:cs="Arial"/>
          <w:shd w:val="clear" w:color="auto" w:fill="FFFFFF"/>
        </w:rPr>
      </w:pPr>
      <w:r w:rsidRPr="00036B40">
        <w:rPr>
          <w:rFonts w:asciiTheme="majorHAnsi" w:hAnsiTheme="majorHAnsi" w:cs="Arial"/>
          <w:shd w:val="clear" w:color="auto" w:fill="FFFFFF"/>
        </w:rPr>
        <w:t xml:space="preserve">Working on this report </w:t>
      </w:r>
      <w:r>
        <w:rPr>
          <w:rFonts w:asciiTheme="majorHAnsi" w:hAnsiTheme="majorHAnsi" w:cs="Arial"/>
          <w:shd w:val="clear" w:color="auto" w:fill="FFFFFF"/>
        </w:rPr>
        <w:t xml:space="preserve">with Lisa </w:t>
      </w:r>
      <w:r w:rsidRPr="00036B40">
        <w:rPr>
          <w:rFonts w:asciiTheme="majorHAnsi" w:hAnsiTheme="majorHAnsi" w:cs="Arial"/>
          <w:shd w:val="clear" w:color="auto" w:fill="FFFFFF"/>
        </w:rPr>
        <w:t>of what we have done in Iowa</w:t>
      </w:r>
      <w:r>
        <w:rPr>
          <w:rFonts w:asciiTheme="majorHAnsi" w:hAnsiTheme="majorHAnsi" w:cs="Arial"/>
          <w:shd w:val="clear" w:color="auto" w:fill="FFFFFF"/>
        </w:rPr>
        <w:t>.</w:t>
      </w:r>
      <w:r w:rsidRPr="00036B40">
        <w:rPr>
          <w:rFonts w:asciiTheme="majorHAnsi" w:hAnsiTheme="majorHAnsi" w:cs="Arial"/>
          <w:shd w:val="clear" w:color="auto" w:fill="FFFFFF"/>
        </w:rPr>
        <w:t xml:space="preserve"> </w:t>
      </w:r>
    </w:p>
    <w:p w:rsidR="00660668" w:rsidRPr="00280F7C" w:rsidRDefault="00660668" w:rsidP="00660668">
      <w:pPr>
        <w:rPr>
          <w:rFonts w:asciiTheme="majorHAnsi" w:hAnsiTheme="majorHAnsi" w:cs="Arial"/>
          <w:b/>
          <w:shd w:val="clear" w:color="auto" w:fill="FFFFFF"/>
        </w:rPr>
      </w:pPr>
      <w:r w:rsidRPr="000B4588">
        <w:rPr>
          <w:rFonts w:asciiTheme="majorHAnsi" w:hAnsiTheme="majorHAnsi" w:cs="Arial"/>
          <w:b/>
          <w:shd w:val="clear" w:color="auto" w:fill="FFFFFF"/>
        </w:rPr>
        <w:t>13. Unification in membership</w:t>
      </w:r>
      <w:r>
        <w:rPr>
          <w:rFonts w:asciiTheme="majorHAnsi" w:hAnsiTheme="majorHAnsi" w:cs="Arial"/>
          <w:b/>
          <w:shd w:val="clear" w:color="auto" w:fill="FFFFFF"/>
        </w:rPr>
        <w:t xml:space="preserve"> discussion with Lauren </w:t>
      </w:r>
      <w:proofErr w:type="spellStart"/>
      <w:r>
        <w:rPr>
          <w:rFonts w:asciiTheme="majorHAnsi" w:hAnsiTheme="majorHAnsi" w:cs="Arial"/>
          <w:b/>
          <w:shd w:val="clear" w:color="auto" w:fill="FFFFFF"/>
        </w:rPr>
        <w:t>Lessels</w:t>
      </w:r>
      <w:proofErr w:type="spellEnd"/>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14</w:t>
      </w:r>
      <w:r w:rsidRPr="003A1C7C">
        <w:rPr>
          <w:rFonts w:asciiTheme="majorHAnsi" w:hAnsiTheme="majorHAnsi" w:cs="Arial"/>
          <w:b/>
          <w:shd w:val="clear" w:color="auto" w:fill="FFFFFF"/>
        </w:rPr>
        <w:t>. Communication Questionnaire</w:t>
      </w:r>
      <w:r>
        <w:rPr>
          <w:rFonts w:asciiTheme="majorHAnsi" w:hAnsiTheme="majorHAnsi" w:cs="Arial"/>
          <w:b/>
          <w:shd w:val="clear" w:color="auto" w:fill="FFFFFF"/>
        </w:rPr>
        <w:t xml:space="preserve"> for Iowa ACTE</w:t>
      </w:r>
    </w:p>
    <w:p w:rsidR="00660668" w:rsidRDefault="00660668" w:rsidP="00660668">
      <w:pPr>
        <w:rPr>
          <w:rFonts w:asciiTheme="majorHAnsi" w:hAnsiTheme="majorHAnsi" w:cs="Arial"/>
          <w:shd w:val="clear" w:color="auto" w:fill="FFFFFF"/>
        </w:rPr>
      </w:pPr>
      <w:r w:rsidRPr="003A1C7C">
        <w:rPr>
          <w:rFonts w:asciiTheme="majorHAnsi" w:hAnsiTheme="majorHAnsi" w:cs="Arial"/>
          <w:shd w:val="clear" w:color="auto" w:fill="FFFFFF"/>
        </w:rPr>
        <w:t xml:space="preserve">Please send any questions or topics you’d like a question written about </w:t>
      </w:r>
      <w:r>
        <w:rPr>
          <w:rFonts w:asciiTheme="majorHAnsi" w:hAnsiTheme="majorHAnsi" w:cs="Arial"/>
          <w:shd w:val="clear" w:color="auto" w:fill="FFFFFF"/>
        </w:rPr>
        <w:t>to Sandy Warning or me.</w:t>
      </w:r>
    </w:p>
    <w:p w:rsidR="00660668" w:rsidRDefault="00660668" w:rsidP="00660668">
      <w:pPr>
        <w:rPr>
          <w:rFonts w:asciiTheme="majorHAnsi" w:hAnsiTheme="majorHAnsi" w:cs="Arial"/>
          <w:b/>
          <w:shd w:val="clear" w:color="auto" w:fill="FFFFFF"/>
        </w:rPr>
      </w:pPr>
      <w:r>
        <w:rPr>
          <w:rFonts w:asciiTheme="majorHAnsi" w:hAnsiTheme="majorHAnsi" w:cs="Arial"/>
          <w:b/>
          <w:shd w:val="clear" w:color="auto" w:fill="FFFFFF"/>
        </w:rPr>
        <w:t>15</w:t>
      </w:r>
      <w:r w:rsidRPr="003A1C7C">
        <w:rPr>
          <w:rFonts w:asciiTheme="majorHAnsi" w:hAnsiTheme="majorHAnsi" w:cs="Arial"/>
          <w:b/>
          <w:shd w:val="clear" w:color="auto" w:fill="FFFFFF"/>
        </w:rPr>
        <w:t>. Iowa ACTE Conference 2018</w:t>
      </w:r>
    </w:p>
    <w:p w:rsidR="00660668" w:rsidRPr="00036B40" w:rsidRDefault="00660668" w:rsidP="00660668">
      <w:pPr>
        <w:rPr>
          <w:rFonts w:asciiTheme="majorHAnsi" w:hAnsiTheme="majorHAnsi" w:cs="Arial"/>
          <w:shd w:val="clear" w:color="auto" w:fill="FFFFFF"/>
        </w:rPr>
      </w:pPr>
      <w:r>
        <w:rPr>
          <w:rFonts w:asciiTheme="majorHAnsi" w:hAnsiTheme="majorHAnsi" w:cs="Arial"/>
          <w:shd w:val="clear" w:color="auto" w:fill="FFFFFF"/>
        </w:rPr>
        <w:t xml:space="preserve">Need to choose a location and </w:t>
      </w:r>
      <w:r w:rsidRPr="00036B40">
        <w:rPr>
          <w:rFonts w:asciiTheme="majorHAnsi" w:hAnsiTheme="majorHAnsi" w:cs="Arial"/>
          <w:shd w:val="clear" w:color="auto" w:fill="FFFFFF"/>
        </w:rPr>
        <w:t xml:space="preserve">date and </w:t>
      </w:r>
      <w:r>
        <w:rPr>
          <w:rFonts w:asciiTheme="majorHAnsi" w:hAnsiTheme="majorHAnsi" w:cs="Arial"/>
          <w:shd w:val="clear" w:color="auto" w:fill="FFFFFF"/>
        </w:rPr>
        <w:t xml:space="preserve">then </w:t>
      </w:r>
      <w:r w:rsidRPr="00036B40">
        <w:rPr>
          <w:rFonts w:asciiTheme="majorHAnsi" w:hAnsiTheme="majorHAnsi" w:cs="Arial"/>
          <w:shd w:val="clear" w:color="auto" w:fill="FFFFFF"/>
        </w:rPr>
        <w:t xml:space="preserve">sign a contract. </w:t>
      </w:r>
    </w:p>
    <w:p w:rsidR="00660668" w:rsidRDefault="00660668" w:rsidP="00660668"/>
    <w:p w:rsidR="00660668" w:rsidRDefault="00660668" w:rsidP="00660668">
      <w:r>
        <w:t>Respectfully submitted,</w:t>
      </w:r>
    </w:p>
    <w:p w:rsidR="00660668" w:rsidRDefault="00660668" w:rsidP="00660668">
      <w:r>
        <w:t>Sandra Miller</w:t>
      </w:r>
    </w:p>
    <w:p w:rsidR="00660668" w:rsidRDefault="00660668" w:rsidP="00A20064"/>
    <w:sectPr w:rsidR="00660668" w:rsidSect="00FE5BD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B0" w:rsidRDefault="000007B0" w:rsidP="00FE5BD3">
      <w:pPr>
        <w:spacing w:after="0" w:line="240" w:lineRule="auto"/>
      </w:pPr>
      <w:r>
        <w:separator/>
      </w:r>
    </w:p>
  </w:endnote>
  <w:endnote w:type="continuationSeparator" w:id="0">
    <w:p w:rsidR="000007B0" w:rsidRDefault="000007B0" w:rsidP="00FE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B0" w:rsidRDefault="000007B0" w:rsidP="00FE5BD3">
      <w:pPr>
        <w:spacing w:after="0" w:line="240" w:lineRule="auto"/>
      </w:pPr>
      <w:r>
        <w:separator/>
      </w:r>
    </w:p>
  </w:footnote>
  <w:footnote w:type="continuationSeparator" w:id="0">
    <w:p w:rsidR="000007B0" w:rsidRDefault="000007B0" w:rsidP="00FE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D3" w:rsidRDefault="00DA4B6A">
    <w:pPr>
      <w:pStyle w:val="Header"/>
    </w:pPr>
    <w:r>
      <w:t xml:space="preserve">  </w:t>
    </w:r>
  </w:p>
  <w:tbl>
    <w:tblPr>
      <w:tblStyle w:val="TableGrid"/>
      <w:tblW w:w="0" w:type="auto"/>
      <w:tblLook w:val="04A0" w:firstRow="1" w:lastRow="0" w:firstColumn="1" w:lastColumn="0" w:noHBand="0" w:noVBand="1"/>
    </w:tblPr>
    <w:tblGrid>
      <w:gridCol w:w="5395"/>
      <w:gridCol w:w="5395"/>
    </w:tblGrid>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bl>
  <w:p w:rsidR="00DA4B6A" w:rsidRDefault="00DA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6A" w:rsidRDefault="00FE5BD3">
    <w:pPr>
      <w:pStyle w:val="Header"/>
      <w:rPr>
        <w:rFonts w:ascii="Calibri" w:hAnsi="Calibri"/>
        <w:sz w:val="20"/>
      </w:rPr>
    </w:pPr>
    <w:r>
      <w:rPr>
        <w:rFonts w:ascii="Calibri" w:hAnsi="Calibri"/>
        <w:sz w:val="20"/>
      </w:rPr>
      <w:t xml:space="preserve">      </w:t>
    </w:r>
  </w:p>
  <w:p w:rsidR="00DA4B6A" w:rsidRDefault="00DA4B6A">
    <w:pPr>
      <w:pStyle w:val="Header"/>
      <w:rPr>
        <w:rFonts w:ascii="Calibri" w:hAnsi="Calibri"/>
        <w:sz w:val="20"/>
      </w:rPr>
    </w:pPr>
  </w:p>
  <w:p w:rsidR="00FE5BD3" w:rsidRPr="00FE5BD3" w:rsidRDefault="00FE5BD3">
    <w:pPr>
      <w:pStyle w:val="Header"/>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72D8"/>
    <w:multiLevelType w:val="hybridMultilevel"/>
    <w:tmpl w:val="8068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26928"/>
    <w:multiLevelType w:val="hybridMultilevel"/>
    <w:tmpl w:val="1F5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9301E"/>
    <w:multiLevelType w:val="hybridMultilevel"/>
    <w:tmpl w:val="74A6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D3"/>
    <w:rsid w:val="000007B0"/>
    <w:rsid w:val="000C60B3"/>
    <w:rsid w:val="005310D1"/>
    <w:rsid w:val="00660668"/>
    <w:rsid w:val="00805EF9"/>
    <w:rsid w:val="00866E4C"/>
    <w:rsid w:val="009D6FA9"/>
    <w:rsid w:val="00A20064"/>
    <w:rsid w:val="00A8230E"/>
    <w:rsid w:val="00BF7CA9"/>
    <w:rsid w:val="00DA4B6A"/>
    <w:rsid w:val="00EB66F6"/>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515B4-4864-44D0-B285-E282437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D3"/>
  </w:style>
  <w:style w:type="paragraph" w:styleId="Footer">
    <w:name w:val="footer"/>
    <w:basedOn w:val="Normal"/>
    <w:link w:val="FooterChar"/>
    <w:uiPriority w:val="99"/>
    <w:unhideWhenUsed/>
    <w:rsid w:val="00F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D3"/>
  </w:style>
  <w:style w:type="paragraph" w:styleId="Title">
    <w:name w:val="Title"/>
    <w:basedOn w:val="Normal"/>
    <w:next w:val="Normal"/>
    <w:link w:val="TitleChar"/>
    <w:uiPriority w:val="10"/>
    <w:qFormat/>
    <w:rsid w:val="00FE5BD3"/>
    <w:pPr>
      <w:spacing w:after="0" w:line="240" w:lineRule="auto"/>
    </w:pPr>
    <w:rPr>
      <w:rFonts w:ascii="Cambria" w:eastAsia="Times New Roman" w:hAnsi="Cambria" w:cs="Times New Roman"/>
      <w:sz w:val="52"/>
      <w:szCs w:val="24"/>
    </w:rPr>
  </w:style>
  <w:style w:type="character" w:customStyle="1" w:styleId="TitleChar">
    <w:name w:val="Title Char"/>
    <w:basedOn w:val="DefaultParagraphFont"/>
    <w:link w:val="Title"/>
    <w:uiPriority w:val="10"/>
    <w:rsid w:val="00FE5BD3"/>
    <w:rPr>
      <w:rFonts w:ascii="Cambria" w:eastAsia="Times New Roman" w:hAnsi="Cambria" w:cs="Times New Roman"/>
      <w:sz w:val="52"/>
      <w:szCs w:val="24"/>
    </w:rPr>
  </w:style>
  <w:style w:type="paragraph" w:customStyle="1" w:styleId="ConferenceName">
    <w:name w:val="Conference Name"/>
    <w:basedOn w:val="Normal"/>
    <w:qFormat/>
    <w:rsid w:val="00FE5BD3"/>
    <w:pPr>
      <w:spacing w:after="0" w:line="240" w:lineRule="auto"/>
    </w:pPr>
    <w:rPr>
      <w:rFonts w:ascii="Calibri" w:eastAsia="Times New Roman" w:hAnsi="Calibri" w:cs="Times New Roman"/>
      <w:b/>
      <w:sz w:val="20"/>
      <w:szCs w:val="24"/>
    </w:rPr>
  </w:style>
  <w:style w:type="table" w:styleId="TableGrid">
    <w:name w:val="Table Grid"/>
    <w:basedOn w:val="TableNormal"/>
    <w:uiPriority w:val="39"/>
    <w:rsid w:val="00DA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Miller</dc:creator>
  <cp:keywords/>
  <dc:description/>
  <cp:lastModifiedBy>sandymiller1414@gmail.com</cp:lastModifiedBy>
  <cp:revision>2</cp:revision>
  <dcterms:created xsi:type="dcterms:W3CDTF">2017-10-20T00:29:00Z</dcterms:created>
  <dcterms:modified xsi:type="dcterms:W3CDTF">2017-10-20T00:29:00Z</dcterms:modified>
</cp:coreProperties>
</file>